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030" w:rsidRPr="004D6030" w:rsidRDefault="004D6030" w:rsidP="004D60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030">
        <w:rPr>
          <w:rFonts w:ascii="Times New Roman" w:hAnsi="Times New Roman" w:cs="Times New Roman"/>
          <w:sz w:val="28"/>
          <w:szCs w:val="28"/>
        </w:rPr>
        <w:t>"Допу</w:t>
      </w:r>
      <w:r w:rsidRPr="004D6030">
        <w:rPr>
          <w:rFonts w:ascii="Times New Roman" w:hAnsi="Times New Roman" w:cs="Times New Roman"/>
          <w:sz w:val="28"/>
          <w:szCs w:val="28"/>
        </w:rPr>
        <w:t>стимо наличие свободного досту</w:t>
      </w:r>
      <w:r w:rsidRPr="004D6030">
        <w:rPr>
          <w:rFonts w:ascii="Times New Roman" w:hAnsi="Times New Roman" w:cs="Times New Roman"/>
          <w:sz w:val="28"/>
          <w:szCs w:val="28"/>
        </w:rPr>
        <w:t xml:space="preserve">па на чердаки и в </w:t>
      </w:r>
      <w:r w:rsidRPr="004D6030">
        <w:rPr>
          <w:rFonts w:ascii="Times New Roman" w:hAnsi="Times New Roman" w:cs="Times New Roman"/>
          <w:sz w:val="28"/>
          <w:szCs w:val="28"/>
        </w:rPr>
        <w:t>подвалы многоквартирных домов?»</w:t>
      </w:r>
    </w:p>
    <w:p w:rsidR="004D6030" w:rsidRPr="004D6030" w:rsidRDefault="004D6030" w:rsidP="004D60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030">
        <w:rPr>
          <w:rFonts w:ascii="Times New Roman" w:hAnsi="Times New Roman" w:cs="Times New Roman"/>
          <w:sz w:val="28"/>
          <w:szCs w:val="28"/>
        </w:rPr>
        <w:t>Нет, свободный доступ на чердаки и в подвалы мно</w:t>
      </w:r>
      <w:r w:rsidRPr="004D6030">
        <w:rPr>
          <w:rFonts w:ascii="Times New Roman" w:hAnsi="Times New Roman" w:cs="Times New Roman"/>
          <w:sz w:val="28"/>
          <w:szCs w:val="28"/>
        </w:rPr>
        <w:t>гоквартирных домов не допустим.</w:t>
      </w:r>
    </w:p>
    <w:p w:rsidR="004D6030" w:rsidRPr="004D6030" w:rsidRDefault="004D6030" w:rsidP="004D60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030">
        <w:rPr>
          <w:rFonts w:ascii="Times New Roman" w:hAnsi="Times New Roman" w:cs="Times New Roman"/>
          <w:sz w:val="28"/>
          <w:szCs w:val="28"/>
        </w:rPr>
        <w:t>К комплексу мер по предупреждению терроризма относится, в том числе и неукоснительное соблюдение Правил и норм технической эксплуатации жилищного фонда (далее - Правила), утвержденных Постановлением Государственного комитета Российс</w:t>
      </w:r>
      <w:bookmarkStart w:id="0" w:name="_GoBack"/>
      <w:bookmarkEnd w:id="0"/>
      <w:r w:rsidRPr="004D6030">
        <w:rPr>
          <w:rFonts w:ascii="Times New Roman" w:hAnsi="Times New Roman" w:cs="Times New Roman"/>
          <w:sz w:val="28"/>
          <w:szCs w:val="28"/>
        </w:rPr>
        <w:t>кой Федерации по строительству и жилищно-коммунальному</w:t>
      </w:r>
      <w:r w:rsidRPr="004D6030">
        <w:rPr>
          <w:rFonts w:ascii="Times New Roman" w:hAnsi="Times New Roman" w:cs="Times New Roman"/>
          <w:sz w:val="28"/>
          <w:szCs w:val="28"/>
        </w:rPr>
        <w:t xml:space="preserve"> комплексу от 27.09.2003 № 170.</w:t>
      </w:r>
    </w:p>
    <w:p w:rsidR="004D6030" w:rsidRPr="004D6030" w:rsidRDefault="004D6030" w:rsidP="004D60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030">
        <w:rPr>
          <w:rFonts w:ascii="Times New Roman" w:hAnsi="Times New Roman" w:cs="Times New Roman"/>
          <w:sz w:val="28"/>
          <w:szCs w:val="28"/>
        </w:rPr>
        <w:t>Указанные правила являются обязательными для исполнения органами исполнительной власти субъектов Российской Федерации, органами государственного контроля и надзора, ор</w:t>
      </w:r>
      <w:r w:rsidRPr="004D6030">
        <w:rPr>
          <w:rFonts w:ascii="Times New Roman" w:hAnsi="Times New Roman" w:cs="Times New Roman"/>
          <w:sz w:val="28"/>
          <w:szCs w:val="28"/>
        </w:rPr>
        <w:t>ганами местного самоуправления.</w:t>
      </w:r>
    </w:p>
    <w:p w:rsidR="004D6030" w:rsidRPr="004D6030" w:rsidRDefault="004D6030" w:rsidP="004D60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030">
        <w:rPr>
          <w:rFonts w:ascii="Times New Roman" w:hAnsi="Times New Roman" w:cs="Times New Roman"/>
          <w:sz w:val="28"/>
          <w:szCs w:val="28"/>
        </w:rPr>
        <w:t xml:space="preserve">В соответствии с п. </w:t>
      </w:r>
      <w:proofErr w:type="gramStart"/>
      <w:r w:rsidRPr="004D6030">
        <w:rPr>
          <w:rFonts w:ascii="Times New Roman" w:hAnsi="Times New Roman" w:cs="Times New Roman"/>
          <w:sz w:val="28"/>
          <w:szCs w:val="28"/>
        </w:rPr>
        <w:t>4.6.3.1.,</w:t>
      </w:r>
      <w:proofErr w:type="gramEnd"/>
      <w:r w:rsidRPr="004D6030">
        <w:rPr>
          <w:rFonts w:ascii="Times New Roman" w:hAnsi="Times New Roman" w:cs="Times New Roman"/>
          <w:sz w:val="28"/>
          <w:szCs w:val="28"/>
        </w:rPr>
        <w:t xml:space="preserve"> 4.6.3.2, а также п.  4.8.14. Правил и норм технической эксплуатации жилищного фонда: двери с лестничных площадок на чердак должны быть закрыты на замок, ключи от которого должны храниться в квартире верхнего этажа и в организации по содержанию жилищного фонда, о чем должна быть соответствующая надпись на двери; не допускается доступ на чердак посторонних лиц; входы из лестничных клеток на чердак или кровлю.</w:t>
      </w:r>
    </w:p>
    <w:p w:rsidR="004D6030" w:rsidRPr="004D6030" w:rsidRDefault="004D6030" w:rsidP="004D60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6030" w:rsidRPr="004D6030" w:rsidRDefault="004D6030" w:rsidP="004D60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030">
        <w:rPr>
          <w:rFonts w:ascii="Times New Roman" w:hAnsi="Times New Roman" w:cs="Times New Roman"/>
          <w:sz w:val="28"/>
          <w:szCs w:val="28"/>
        </w:rPr>
        <w:t>Куда мне обратиться, если в моем доме имеется свободный</w:t>
      </w:r>
      <w:r w:rsidRPr="004D6030">
        <w:rPr>
          <w:rFonts w:ascii="Times New Roman" w:hAnsi="Times New Roman" w:cs="Times New Roman"/>
          <w:sz w:val="28"/>
          <w:szCs w:val="28"/>
        </w:rPr>
        <w:t xml:space="preserve"> доступ в подвал или на чердак?</w:t>
      </w:r>
    </w:p>
    <w:p w:rsidR="009D0691" w:rsidRPr="004D6030" w:rsidRDefault="004D6030" w:rsidP="004D60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030">
        <w:rPr>
          <w:rFonts w:ascii="Times New Roman" w:hAnsi="Times New Roman" w:cs="Times New Roman"/>
          <w:sz w:val="28"/>
          <w:szCs w:val="28"/>
        </w:rPr>
        <w:t>Если Вам стало известно о возможности свободного доступа неограниченного круга лиц в подвальные либо чердачные помещения многоквартирного жилого дома, немедленно сообщите об этом в управляющую компанию, государственную жилищную инспекцию, либо прокуратуру города.</w:t>
      </w:r>
    </w:p>
    <w:sectPr w:rsidR="009D0691" w:rsidRPr="004D6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030"/>
    <w:rsid w:val="004D6030"/>
    <w:rsid w:val="009D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F7BC8-3DDA-4D7E-A2D4-67BEF15C9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1</cp:revision>
  <dcterms:created xsi:type="dcterms:W3CDTF">2020-10-23T09:18:00Z</dcterms:created>
  <dcterms:modified xsi:type="dcterms:W3CDTF">2020-10-23T09:19:00Z</dcterms:modified>
</cp:coreProperties>
</file>